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64" w:rsidRDefault="003644B1" w:rsidP="00A52264">
      <w:pPr>
        <w:shd w:val="clear" w:color="auto" w:fill="F5F5F5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spacing w:val="5"/>
          <w:sz w:val="24"/>
          <w:szCs w:val="24"/>
          <w:bdr w:val="none" w:sz="0" w:space="0" w:color="auto" w:frame="1"/>
          <w:lang w:eastAsia="ru-RU"/>
        </w:rPr>
      </w:pPr>
      <w:r w:rsidRPr="003644B1">
        <w:rPr>
          <w:rFonts w:ascii="Arial" w:eastAsia="Times New Roman" w:hAnsi="Arial" w:cs="Arial"/>
          <w:b/>
          <w:bCs/>
          <w:spacing w:val="5"/>
          <w:sz w:val="24"/>
          <w:szCs w:val="24"/>
          <w:bdr w:val="none" w:sz="0" w:space="0" w:color="auto" w:frame="1"/>
          <w:lang w:eastAsia="ru-RU"/>
        </w:rPr>
        <w:t>Информация</w:t>
      </w:r>
      <w:r w:rsidR="00A52264" w:rsidRPr="003644B1">
        <w:rPr>
          <w:rFonts w:ascii="Arial" w:eastAsia="Times New Roman" w:hAnsi="Arial" w:cs="Arial"/>
          <w:b/>
          <w:bCs/>
          <w:spacing w:val="5"/>
          <w:sz w:val="24"/>
          <w:szCs w:val="24"/>
          <w:bdr w:val="none" w:sz="0" w:space="0" w:color="auto" w:frame="1"/>
          <w:lang w:eastAsia="ru-RU"/>
        </w:rPr>
        <w:t xml:space="preserve">  о доступе к информационным системам и информационно-телекоммуникационным </w:t>
      </w:r>
      <w:proofErr w:type="gramStart"/>
      <w:r w:rsidR="00A52264" w:rsidRPr="003644B1">
        <w:rPr>
          <w:rFonts w:ascii="Arial" w:eastAsia="Times New Roman" w:hAnsi="Arial" w:cs="Arial"/>
          <w:b/>
          <w:bCs/>
          <w:spacing w:val="5"/>
          <w:sz w:val="24"/>
          <w:szCs w:val="24"/>
          <w:bdr w:val="none" w:sz="0" w:space="0" w:color="auto" w:frame="1"/>
          <w:lang w:eastAsia="ru-RU"/>
        </w:rPr>
        <w:t>сетям</w:t>
      </w:r>
      <w:proofErr w:type="gramEnd"/>
      <w:r w:rsidR="00A52264" w:rsidRPr="003644B1">
        <w:rPr>
          <w:rFonts w:ascii="Arial" w:eastAsia="Times New Roman" w:hAnsi="Arial" w:cs="Arial"/>
          <w:b/>
          <w:bCs/>
          <w:spacing w:val="5"/>
          <w:sz w:val="24"/>
          <w:szCs w:val="24"/>
          <w:bdr w:val="none" w:sz="0" w:space="0" w:color="auto" w:frame="1"/>
          <w:lang w:eastAsia="ru-RU"/>
        </w:rPr>
        <w:t xml:space="preserve"> приспособленным для использования инвалидами и лицами с ограниченными возможностями здоровья</w:t>
      </w:r>
    </w:p>
    <w:p w:rsidR="003644B1" w:rsidRPr="003644B1" w:rsidRDefault="003644B1" w:rsidP="00A52264">
      <w:pPr>
        <w:shd w:val="clear" w:color="auto" w:fill="F5F5F5"/>
        <w:spacing w:after="0" w:line="312" w:lineRule="atLeast"/>
        <w:jc w:val="center"/>
        <w:textAlignment w:val="baseline"/>
        <w:rPr>
          <w:rFonts w:ascii="Verdana" w:eastAsia="Times New Roman" w:hAnsi="Verdana" w:cs="Times New Roman"/>
          <w:spacing w:val="5"/>
          <w:sz w:val="19"/>
          <w:szCs w:val="19"/>
          <w:lang w:eastAsia="ru-RU"/>
        </w:rPr>
      </w:pPr>
    </w:p>
    <w:p w:rsidR="00A52264" w:rsidRPr="003644B1" w:rsidRDefault="00A52264" w:rsidP="00A52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A52264" w:rsidRPr="003644B1" w:rsidRDefault="00A52264" w:rsidP="00A52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Pr="003644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  </w:t>
      </w:r>
      <w:r w:rsid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</w:t>
      </w:r>
      <w:r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персональных компьютеров, которые  имеют выход в Интернет.  </w:t>
      </w:r>
      <w:r w:rsidR="003644B1"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 к сети Интернет имеют только работники Учреждения. </w:t>
      </w:r>
    </w:p>
    <w:p w:rsidR="00A52264" w:rsidRPr="003644B1" w:rsidRDefault="00A52264" w:rsidP="00A52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 воспитанников</w:t>
      </w:r>
      <w:proofErr w:type="gramStart"/>
      <w:r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64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том числе инвалидам и лицам с ограниченными возможностями здоровья к информационным системам и информационно - телекоммуникационным сетям не предусмотрен . В свободном доступе для детей в ДОУ компьютеров не имеется.</w:t>
      </w:r>
    </w:p>
    <w:p w:rsidR="003644B1" w:rsidRDefault="00A52264" w:rsidP="00A5226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 свободное от деятельности с детьми время педагог ДОУ может воспользоваться техническими ресурсами</w:t>
      </w:r>
      <w:r w:rsid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(</w:t>
      </w:r>
      <w:r w:rsid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val="en-US" w:eastAsia="ru-RU"/>
        </w:rPr>
        <w:t>DVD</w:t>
      </w:r>
      <w:r w:rsid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диски) </w:t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для выполнения </w:t>
      </w:r>
      <w:proofErr w:type="spellStart"/>
      <w:proofErr w:type="gramStart"/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-образовательных</w:t>
      </w:r>
      <w:proofErr w:type="gramEnd"/>
      <w:r w:rsid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задачь</w:t>
      </w:r>
      <w:proofErr w:type="spellEnd"/>
      <w:r w:rsid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52264" w:rsidRPr="003644B1" w:rsidRDefault="00A52264" w:rsidP="00A5226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</w:pPr>
      <w:r w:rsidRPr="003644B1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   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   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   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</w:t>
      </w:r>
      <w:proofErr w:type="gramStart"/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педагогических </w:t>
      </w:r>
      <w:proofErr w:type="gramStart"/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работниках</w:t>
      </w:r>
      <w:proofErr w:type="gramEnd"/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br/>
      </w:r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Координация и информационно – методическое обеспечение осуществляется , заведующим и педагогом </w:t>
      </w:r>
      <w:bookmarkStart w:id="0" w:name="_GoBack"/>
      <w:bookmarkEnd w:id="0"/>
      <w:r w:rsidRPr="003644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ДОУ.</w:t>
      </w:r>
    </w:p>
    <w:p w:rsidR="004E048E" w:rsidRPr="003644B1" w:rsidRDefault="003644B1">
      <w:pPr>
        <w:rPr>
          <w:rFonts w:ascii="Times New Roman" w:hAnsi="Times New Roman" w:cs="Times New Roman"/>
        </w:rPr>
      </w:pPr>
    </w:p>
    <w:p w:rsidR="00A52264" w:rsidRDefault="00A52264"/>
    <w:p w:rsidR="00A52264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spacing w:val="5"/>
          <w:bdr w:val="none" w:sz="0" w:space="0" w:color="auto" w:frame="1"/>
        </w:rPr>
      </w:pPr>
      <w:r w:rsidRPr="003644B1">
        <w:rPr>
          <w:rStyle w:val="a4"/>
          <w:rFonts w:ascii="Arial" w:hAnsi="Arial" w:cs="Arial"/>
          <w:spacing w:val="5"/>
          <w:bdr w:val="none" w:sz="0" w:space="0" w:color="auto" w:frame="1"/>
        </w:rPr>
        <w:lastRenderedPageBreak/>
        <w:t>Информация об электронных образовательных ресурсах, к которым обеспечивается доступ обучающихся инвалидами и лицами с ограниченными возможностями здоровья</w:t>
      </w:r>
    </w:p>
    <w:p w:rsidR="003644B1" w:rsidRPr="003644B1" w:rsidRDefault="003644B1" w:rsidP="00A52264">
      <w:pPr>
        <w:pStyle w:val="a3"/>
        <w:shd w:val="clear" w:color="auto" w:fill="F5F5F5"/>
        <w:spacing w:before="0" w:beforeAutospacing="0" w:after="0" w:afterAutospacing="0" w:line="312" w:lineRule="atLeast"/>
        <w:jc w:val="center"/>
        <w:textAlignment w:val="baseline"/>
        <w:rPr>
          <w:rFonts w:ascii="Verdana" w:hAnsi="Verdana"/>
          <w:spacing w:val="5"/>
          <w:sz w:val="19"/>
          <w:szCs w:val="19"/>
        </w:rPr>
      </w:pP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В ДОУ нет электронных образовательных ресурсов, самостоятельный доступ к которым обеспечивается инвалидами или лицами с ограниченными возможностями здоровья</w:t>
      </w:r>
      <w:proofErr w:type="gramStart"/>
      <w:r w:rsidRPr="003644B1">
        <w:rPr>
          <w:color w:val="000000"/>
          <w:spacing w:val="5"/>
          <w:bdr w:val="none" w:sz="0" w:space="0" w:color="auto" w:frame="1"/>
        </w:rPr>
        <w:t>.. </w:t>
      </w:r>
      <w:proofErr w:type="gramEnd"/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            Для организации  образовательной  деятельности педагоги используют электронные образовательные ресурсы:</w:t>
      </w: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1. Maam.ru – социальная сеть дошкольного образования </w:t>
      </w:r>
      <w:hyperlink r:id="rId5" w:history="1">
        <w:r w:rsidRPr="003644B1">
          <w:rPr>
            <w:rStyle w:val="a5"/>
            <w:spacing w:val="5"/>
            <w:u w:val="none"/>
            <w:bdr w:val="none" w:sz="0" w:space="0" w:color="auto" w:frame="1"/>
          </w:rPr>
          <w:t>http://www.maam.ru/poleznaja-informacija/sait-dlja-vospitatelei.html</w:t>
        </w:r>
      </w:hyperlink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2. Всё для детского сада. Консультации для воспитателей.</w:t>
      </w:r>
    </w:p>
    <w:p w:rsidR="00A52264" w:rsidRPr="003644B1" w:rsidRDefault="003644B1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hyperlink r:id="rId6" w:history="1">
        <w:r w:rsidR="00A52264" w:rsidRPr="003644B1">
          <w:rPr>
            <w:rStyle w:val="a5"/>
            <w:spacing w:val="5"/>
            <w:u w:val="none"/>
            <w:bdr w:val="none" w:sz="0" w:space="0" w:color="auto" w:frame="1"/>
          </w:rPr>
          <w:t>www.moi-detsad.ru</w:t>
        </w:r>
      </w:hyperlink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3. Подшивка за все года - Журнал "Дошкольное образование"</w:t>
      </w: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dob.1september.ru</w:t>
      </w: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4. Журнал "Дошкольное воспитание" </w:t>
      </w:r>
      <w:hyperlink r:id="rId7" w:history="1">
        <w:r w:rsidRPr="003644B1">
          <w:rPr>
            <w:rStyle w:val="a5"/>
            <w:spacing w:val="5"/>
            <w:u w:val="none"/>
            <w:bdr w:val="none" w:sz="0" w:space="0" w:color="auto" w:frame="1"/>
          </w:rPr>
          <w:t>http://dovosp.ru/shop/magazine_preschool_education</w:t>
        </w:r>
      </w:hyperlink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5. Справочник старшего воспитателя дошкольного учреждения </w:t>
      </w:r>
      <w:hyperlink r:id="rId8" w:history="1">
        <w:r w:rsidRPr="003644B1">
          <w:rPr>
            <w:rStyle w:val="a5"/>
            <w:spacing w:val="5"/>
            <w:u w:val="none"/>
            <w:bdr w:val="none" w:sz="0" w:space="0" w:color="auto" w:frame="1"/>
          </w:rPr>
          <w:t>http://e.stvospitatel.ru</w:t>
        </w:r>
      </w:hyperlink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6. Работа с родителями в детском саду (ДОУ)</w:t>
      </w:r>
    </w:p>
    <w:p w:rsidR="00A52264" w:rsidRPr="003644B1" w:rsidRDefault="003644B1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hyperlink r:id="rId9" w:history="1">
        <w:r w:rsidR="00A52264" w:rsidRPr="003644B1">
          <w:rPr>
            <w:rStyle w:val="a5"/>
            <w:spacing w:val="5"/>
            <w:u w:val="none"/>
            <w:bdr w:val="none" w:sz="0" w:space="0" w:color="auto" w:frame="1"/>
          </w:rPr>
          <w:t>http://doshvozrast.ru/rabrod/rabrod.htm</w:t>
        </w:r>
      </w:hyperlink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7. Наглядное пособие для занятий в детском саду</w:t>
      </w:r>
    </w:p>
    <w:p w:rsidR="00A52264" w:rsidRPr="003644B1" w:rsidRDefault="003644B1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hyperlink r:id="rId10" w:history="1">
        <w:r w:rsidR="00A52264" w:rsidRPr="003644B1">
          <w:rPr>
            <w:rStyle w:val="a5"/>
            <w:spacing w:val="5"/>
            <w:u w:val="none"/>
            <w:bdr w:val="none" w:sz="0" w:space="0" w:color="auto" w:frame="1"/>
          </w:rPr>
          <w:t>www.detsadd.narod.ru/index_9.html</w:t>
        </w:r>
      </w:hyperlink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8. Социально-педагогический портал Дошкольники</w:t>
      </w: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doshcolniki.ru</w:t>
      </w: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9. Детский портал «Солнышко». Для детей, родителей, педагогов</w:t>
      </w:r>
    </w:p>
    <w:p w:rsidR="00A52264" w:rsidRPr="003644B1" w:rsidRDefault="003644B1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hyperlink r:id="rId11" w:history="1">
        <w:r w:rsidR="00A52264" w:rsidRPr="003644B1">
          <w:rPr>
            <w:rStyle w:val="a5"/>
            <w:spacing w:val="5"/>
            <w:u w:val="none"/>
            <w:bdr w:val="none" w:sz="0" w:space="0" w:color="auto" w:frame="1"/>
          </w:rPr>
          <w:t>www.solnet.ee</w:t>
        </w:r>
      </w:hyperlink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10. Детский сайт «</w:t>
      </w:r>
      <w:proofErr w:type="spellStart"/>
      <w:r w:rsidRPr="003644B1">
        <w:rPr>
          <w:color w:val="000000"/>
          <w:spacing w:val="5"/>
          <w:bdr w:val="none" w:sz="0" w:space="0" w:color="auto" w:frame="1"/>
        </w:rPr>
        <w:t>Ребзики</w:t>
      </w:r>
      <w:proofErr w:type="spellEnd"/>
      <w:r w:rsidRPr="003644B1">
        <w:rPr>
          <w:color w:val="000000"/>
          <w:spacing w:val="5"/>
          <w:bdr w:val="none" w:sz="0" w:space="0" w:color="auto" w:frame="1"/>
        </w:rPr>
        <w:t xml:space="preserve">» - волшебные раскраски, детские </w:t>
      </w:r>
      <w:proofErr w:type="spellStart"/>
      <w:r w:rsidRPr="003644B1">
        <w:rPr>
          <w:color w:val="000000"/>
          <w:spacing w:val="5"/>
          <w:bdr w:val="none" w:sz="0" w:space="0" w:color="auto" w:frame="1"/>
        </w:rPr>
        <w:t>пазлы</w:t>
      </w:r>
      <w:proofErr w:type="spellEnd"/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rebzi.ru</w:t>
      </w: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11. Каталог детских сайтов</w:t>
      </w:r>
    </w:p>
    <w:p w:rsidR="00A52264" w:rsidRPr="003644B1" w:rsidRDefault="003644B1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hyperlink r:id="rId12" w:history="1">
        <w:r w:rsidR="00A52264" w:rsidRPr="003644B1">
          <w:rPr>
            <w:rStyle w:val="a5"/>
            <w:spacing w:val="5"/>
            <w:u w:val="none"/>
            <w:bdr w:val="none" w:sz="0" w:space="0" w:color="auto" w:frame="1"/>
          </w:rPr>
          <w:t>http://ladushki.info/catalog.htm</w:t>
        </w:r>
      </w:hyperlink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12. Детский развлекательно-развивающий сайт Кошки-Мышки</w:t>
      </w: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koshki-mishki.ru</w:t>
      </w:r>
    </w:p>
    <w:p w:rsidR="00A52264" w:rsidRPr="003644B1" w:rsidRDefault="00A52264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r w:rsidRPr="003644B1">
        <w:rPr>
          <w:color w:val="000000"/>
          <w:spacing w:val="5"/>
          <w:bdr w:val="none" w:sz="0" w:space="0" w:color="auto" w:frame="1"/>
        </w:rPr>
        <w:t>13. Каталог детских сайтов | Детская медицина | Детские писатели</w:t>
      </w:r>
    </w:p>
    <w:p w:rsidR="00A52264" w:rsidRPr="003644B1" w:rsidRDefault="003644B1" w:rsidP="00A52264">
      <w:pPr>
        <w:pStyle w:val="a3"/>
        <w:shd w:val="clear" w:color="auto" w:fill="F5F5F5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19"/>
          <w:szCs w:val="19"/>
        </w:rPr>
      </w:pPr>
      <w:hyperlink r:id="rId13" w:history="1">
        <w:r w:rsidR="00A52264" w:rsidRPr="003644B1">
          <w:rPr>
            <w:rStyle w:val="a5"/>
            <w:spacing w:val="5"/>
            <w:u w:val="none"/>
            <w:bdr w:val="none" w:sz="0" w:space="0" w:color="auto" w:frame="1"/>
          </w:rPr>
          <w:t>www.detskiy-mir.net/catalog/1/</w:t>
        </w:r>
      </w:hyperlink>
    </w:p>
    <w:p w:rsidR="00A52264" w:rsidRPr="003644B1" w:rsidRDefault="00A52264">
      <w:pPr>
        <w:rPr>
          <w:rFonts w:ascii="Times New Roman" w:hAnsi="Times New Roman" w:cs="Times New Roman"/>
        </w:rPr>
      </w:pPr>
    </w:p>
    <w:sectPr w:rsidR="00A52264" w:rsidRPr="0036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C4"/>
    <w:rsid w:val="00174EC4"/>
    <w:rsid w:val="003644B1"/>
    <w:rsid w:val="003C584F"/>
    <w:rsid w:val="00410C98"/>
    <w:rsid w:val="00495851"/>
    <w:rsid w:val="00A52264"/>
    <w:rsid w:val="00B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264"/>
    <w:rPr>
      <w:b/>
      <w:bCs/>
    </w:rPr>
  </w:style>
  <w:style w:type="character" w:styleId="a5">
    <w:name w:val="Hyperlink"/>
    <w:basedOn w:val="a0"/>
    <w:uiPriority w:val="99"/>
    <w:semiHidden/>
    <w:unhideWhenUsed/>
    <w:rsid w:val="00A52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264"/>
    <w:rPr>
      <w:b/>
      <w:bCs/>
    </w:rPr>
  </w:style>
  <w:style w:type="character" w:styleId="a5">
    <w:name w:val="Hyperlink"/>
    <w:basedOn w:val="a0"/>
    <w:uiPriority w:val="99"/>
    <w:semiHidden/>
    <w:unhideWhenUsed/>
    <w:rsid w:val="00A5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tvospitatel.ru/" TargetMode="External"/><Relationship Id="rId13" Type="http://schemas.openxmlformats.org/officeDocument/2006/relationships/hyperlink" Target="http://www.rodnichok-aga.ru/page/content/www.detskiy-mir.net/catalog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vosp.ru/shop/magazine_preschool_education" TargetMode="External"/><Relationship Id="rId12" Type="http://schemas.openxmlformats.org/officeDocument/2006/relationships/hyperlink" Target="http://ladushki.info/catalo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nichok-aga.ru/page/content/www.moi-detsad.ru" TargetMode="External"/><Relationship Id="rId11" Type="http://schemas.openxmlformats.org/officeDocument/2006/relationships/hyperlink" Target="http://www.rodnichok-aga.ru/page/content/www.solnet.ee" TargetMode="External"/><Relationship Id="rId5" Type="http://schemas.openxmlformats.org/officeDocument/2006/relationships/hyperlink" Target="http://www.maam.ru/poleznaja-informacija/sait-dlja-vospitatele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dnichok-aga.ru/page/content/www.detsadd.narod.ru/index_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rabrod/rabro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5</cp:revision>
  <dcterms:created xsi:type="dcterms:W3CDTF">2021-12-14T12:29:00Z</dcterms:created>
  <dcterms:modified xsi:type="dcterms:W3CDTF">2021-12-26T06:11:00Z</dcterms:modified>
</cp:coreProperties>
</file>